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26BA1757" w:rsidR="00A70556" w:rsidRDefault="00CF36EF" w:rsidP="0034573D">
            <w:pPr>
              <w:spacing w:after="0" w:line="276" w:lineRule="auto"/>
            </w:pPr>
            <w:r>
              <w:t>Evaluación de Desempeño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073B5B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69AF019D" w:rsidR="00B861E0" w:rsidRPr="00073B5B" w:rsidRDefault="00073B5B" w:rsidP="00A123E6">
            <w:pPr>
              <w:spacing w:after="0" w:line="276" w:lineRule="auto"/>
              <w:jc w:val="center"/>
              <w:rPr>
                <w:bCs/>
              </w:rPr>
            </w:pPr>
            <w:r w:rsidRPr="00073B5B">
              <w:rPr>
                <w:bCs/>
              </w:rPr>
              <w:t>01/01/2024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504B638F" w:rsidR="00B861E0" w:rsidRPr="00073B5B" w:rsidRDefault="00073B5B" w:rsidP="00A123E6">
            <w:pPr>
              <w:spacing w:after="0" w:line="276" w:lineRule="auto"/>
              <w:jc w:val="center"/>
              <w:rPr>
                <w:bCs/>
              </w:rPr>
            </w:pPr>
            <w:r w:rsidRPr="00073B5B">
              <w:rPr>
                <w:bCs/>
              </w:rPr>
              <w:t>30/06/2024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073B5B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24531AA1" w:rsidR="009F4211" w:rsidRPr="00073B5B" w:rsidRDefault="00073B5B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073B5B">
              <w:rPr>
                <w:bCs/>
              </w:rPr>
              <w:t>Dr. Juan de Dios Trujillo, Director de Valor Agregado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73ECB673" w:rsidR="00B920F2" w:rsidRDefault="00073B5B" w:rsidP="00521401">
      <w:pPr>
        <w:pStyle w:val="Prrafodelista"/>
        <w:spacing w:after="0" w:line="276" w:lineRule="auto"/>
        <w:ind w:left="142"/>
        <w:jc w:val="both"/>
      </w:pPr>
      <w:r w:rsidRPr="00073B5B">
        <w:t>Contar con una valoración del desempeño de S068 Sanidad e Inocuidad Agroalimentaria en su ejercicio fiscal 2022, con base en la información entregada por las unidades responsables del programa,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64242125" w14:textId="77777777" w:rsidR="00073B5B" w:rsidRDefault="00073B5B" w:rsidP="00073B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2022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591870E4" w14:textId="77777777" w:rsidR="00073B5B" w:rsidRDefault="00073B5B" w:rsidP="00073B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la Matriz de Indicadores para Resultados (MIR) en el ejercicio fiscal 2022, respecto de años anteriores y el avance en relación con las metas establecidas;</w:t>
      </w:r>
    </w:p>
    <w:p w14:paraId="19AFBC9D" w14:textId="77777777" w:rsidR="00073B5B" w:rsidRDefault="00073B5B" w:rsidP="00073B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del programa;</w:t>
      </w:r>
    </w:p>
    <w:p w14:paraId="05E38817" w14:textId="77777777" w:rsidR="00073B5B" w:rsidRDefault="00073B5B" w:rsidP="00073B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del programa;</w:t>
      </w:r>
    </w:p>
    <w:p w14:paraId="04E87E8D" w14:textId="77777777" w:rsidR="00073B5B" w:rsidRDefault="00073B5B" w:rsidP="00073B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del programa;</w:t>
      </w:r>
    </w:p>
    <w:p w14:paraId="664B906E" w14:textId="77777777" w:rsidR="00073B5B" w:rsidRDefault="00073B5B" w:rsidP="00073B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0FA475ED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073B5B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7A68686F" w:rsidR="00581B4A" w:rsidRPr="00581B4A" w:rsidRDefault="00EC7832" w:rsidP="00073B5B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073B5B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4F1D7A01" w:rsidR="00113BCD" w:rsidRDefault="00073B5B" w:rsidP="00073B5B">
      <w:pPr>
        <w:ind w:left="142"/>
        <w:jc w:val="both"/>
      </w:pPr>
      <w:r>
        <w:t>El Programa busca c</w:t>
      </w:r>
      <w:r w:rsidRPr="00291566">
        <w:t>ontribuir a mantener y recuperar los estatus sanitarios en la entidad, mediante el control de la movilización de mercancías agropecuarias, a través de la operación de sitios itinerantes de inspección en carreteras, corrales de engorda aprobados, corrales de engorda, corrales de acopio de consumo nacional, rastros, empaques, industrias, huertos, cuarentenas y puntos fijos en PVI en las diferentes rutas donde se movilizan mercancías reguladas</w:t>
      </w:r>
      <w:r>
        <w:t>.</w:t>
      </w:r>
    </w:p>
    <w:p w14:paraId="38DE5C2B" w14:textId="18EA8B9A" w:rsidR="00073B5B" w:rsidRDefault="00073B5B" w:rsidP="00073B5B">
      <w:pPr>
        <w:ind w:left="142"/>
        <w:jc w:val="both"/>
      </w:pPr>
      <w:r>
        <w:t>Lo anterior a través de los siguientes objetivos específicos:</w:t>
      </w:r>
    </w:p>
    <w:p w14:paraId="5E1B4AAB" w14:textId="1CDC34C7" w:rsidR="00073B5B" w:rsidRDefault="00073B5B" w:rsidP="00073B5B">
      <w:pPr>
        <w:pStyle w:val="Prrafodelista"/>
        <w:numPr>
          <w:ilvl w:val="0"/>
          <w:numId w:val="31"/>
        </w:numPr>
        <w:jc w:val="both"/>
      </w:pPr>
      <w:r>
        <w:t>Coadyuvar con las acciones de inspección y verificación, a la recuperación del estatus zoosanitario del estado para exportar ganado en pie a Estados Unidos.</w:t>
      </w:r>
    </w:p>
    <w:p w14:paraId="580C67DF" w14:textId="2D2B4746" w:rsidR="00073B5B" w:rsidRDefault="00073B5B" w:rsidP="00073B5B">
      <w:pPr>
        <w:pStyle w:val="Prrafodelista"/>
        <w:numPr>
          <w:ilvl w:val="0"/>
          <w:numId w:val="31"/>
        </w:numPr>
        <w:jc w:val="both"/>
      </w:pPr>
      <w:r>
        <w:t>Fortalecer la infraestructura, la tecnificación y capacitación del personal asignados en los Puntos de Verificación Internas (PVI), de Rutas itinerantes y rastros.</w:t>
      </w:r>
    </w:p>
    <w:p w14:paraId="78FA564D" w14:textId="04C3E084" w:rsidR="00073B5B" w:rsidRDefault="00073B5B" w:rsidP="00073B5B">
      <w:pPr>
        <w:pStyle w:val="Prrafodelista"/>
        <w:numPr>
          <w:ilvl w:val="0"/>
          <w:numId w:val="31"/>
        </w:numPr>
        <w:jc w:val="both"/>
      </w:pPr>
      <w:r>
        <w:t>Coordinar acciones con los Organismos Auxiliares (CESAVESIN y otras instancias afines) para realizar actividades y tareas de supervisión, inspección y vigilancia en Unidades de producción vegetales como huertos frutales, empaques agrícolas, industrias de subproductos vegetales, así como inspeccionar en campo las siembras para la detección de plagas y enfermedades.</w:t>
      </w:r>
    </w:p>
    <w:p w14:paraId="6988DDC0" w14:textId="28C0CB90" w:rsidR="00073B5B" w:rsidRPr="002F6A18" w:rsidRDefault="00073B5B" w:rsidP="00073B5B">
      <w:pPr>
        <w:jc w:val="both"/>
      </w:pPr>
      <w:r>
        <w:t>El programa se circunscribe a la Unidad Administrativa (U.A) de la Secretaría de Agricultura y Ganadería (SAyG). La Unidad Responsable (UR) del programa es la Dirección de Innovación, Sanidad e Inocuidad (S068), la cual inició actividades en el año 2017, justo cuando la SAyG realizó una reestructuración organizacional, que dio pie a un nuevo manual de funciones, donde se describen los puestos, atribuciones y funciones de la estructura de la DISI.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2383446F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Aplicación estricta de la Ley de sanidad animal y vegetal, sus reglamentos y normas aplicables.</w:t>
      </w:r>
    </w:p>
    <w:p w14:paraId="7DE50CB8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Buena vinculación de acciones con dependencias federales y estatales y con los organismos auxiliares.</w:t>
      </w:r>
    </w:p>
    <w:p w14:paraId="5725EA1A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Razonable, pero insuficiente infraestructura para PVI y para la movilización interna.</w:t>
      </w:r>
    </w:p>
    <w:p w14:paraId="6492B9A4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Mejora continua de los procesos de trabajo y capacitación permanente del personal operativo.</w:t>
      </w:r>
    </w:p>
    <w:p w14:paraId="0983D7BA" w14:textId="704B348B" w:rsidR="00B72B03" w:rsidRPr="00B72B03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Socialización de la información generada entre el personal, creando empatía para el buen desarrollo de las tareas y responsabilidades asignadas.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428C5AE7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Recuperar el Estatus Zoosanitario del estado.</w:t>
      </w:r>
    </w:p>
    <w:p w14:paraId="1D882C9B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Mantener y mejorar el estatus de baja prevalencia (fitosanitaria) de mosca de la fruta en el estado.</w:t>
      </w:r>
    </w:p>
    <w:p w14:paraId="0C24043D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Adquirir más parque vehicular para lograr una mayor cobertura estatal, sobre todo en rutas itinerantes y visitas a corrales, rastros, unidades de producción pecuarias, etc.</w:t>
      </w:r>
    </w:p>
    <w:p w14:paraId="5CC3480A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Mejorar y conservar los estatus Fitosanitarios.</w:t>
      </w:r>
    </w:p>
    <w:p w14:paraId="4AAF8418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Avanzar en la Modernización de los PVI.</w:t>
      </w:r>
    </w:p>
    <w:p w14:paraId="4A6B6C1A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Fortalecer las relaciones de coordinación con Organismos Auxiliares del estado en materia Fito Zoosanitaria.</w:t>
      </w:r>
    </w:p>
    <w:p w14:paraId="545FCF04" w14:textId="352E2A77" w:rsidR="00B72B03" w:rsidRPr="00B72B03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Mejorar el control estadístico y sistemático de las actividades que se realizan en los ámbitos territoriales de vigilancia e inspección estatal.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102C4371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Rotación de personal operativo, lo que genera mayor inversión de tiempo en supervisión y en capacitaciones.</w:t>
      </w:r>
    </w:p>
    <w:p w14:paraId="0D23FD6D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Sin operar cabalmente la Unidad de Inteligencia Sanitaria (UIS).</w:t>
      </w:r>
    </w:p>
    <w:p w14:paraId="38BDFAFE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Inoperancia de los PVI Celestino Gasca y Lomas de Tecuyo.</w:t>
      </w:r>
    </w:p>
    <w:p w14:paraId="6B52A52F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Cuatro de los PVI no se encuentran autorizados por SENASICA en materia moscas de la fruta y T.B.</w:t>
      </w:r>
    </w:p>
    <w:p w14:paraId="5C97DDC7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Insuficiente equipo para eficientar el trabajo.</w:t>
      </w:r>
    </w:p>
    <w:p w14:paraId="4924161A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Poner en funciones una aplicación informática (APP) que facilite la administración de la información de los PVI y rutas itinerantes, para medir los resultados y generar indicadores más precisos.</w:t>
      </w:r>
    </w:p>
    <w:p w14:paraId="0870B220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Insuficiente parque vehicular para lograr mayor cobertura estatal en rutas itinerantes.</w:t>
      </w:r>
    </w:p>
    <w:p w14:paraId="666E1E75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Solo uno de cada 6 Oficiales Estatales está certificado por SENASICA.</w:t>
      </w:r>
    </w:p>
    <w:p w14:paraId="29936E7C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disponer de un presupuesto asignado directamente a la dirección.</w:t>
      </w:r>
    </w:p>
    <w:p w14:paraId="47C2EBBE" w14:textId="180247D1" w:rsidR="00A165BB" w:rsidRPr="00A165BB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Infraestructura insuficiente para mejorar las condiciones de vigilancia en casetas de inspección.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24EB2C26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inseguridad pública para un óptimo desempeño de los Oficiales estatales en los PVI y Rutas itinerantes.</w:t>
      </w:r>
    </w:p>
    <w:p w14:paraId="6D0962DA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Afectación a los estatus fitosanitarios actuales por autoridades federales por malas prácticas de los productores.</w:t>
      </w:r>
    </w:p>
    <w:p w14:paraId="1C22361D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Evasión de inspección a cargamentos contaminados que ingresan al estado.</w:t>
      </w:r>
    </w:p>
    <w:p w14:paraId="6782C62F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Riesgos a la salud pública en el estado por surgimiento de plagas y enfermedades y por contaminación de cuerpos agua.</w:t>
      </w:r>
    </w:p>
    <w:p w14:paraId="1EF9D623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Negligencia o mala revisión en los PVI’s del estado de Nayarit que potencie la entrada y proliferación de plagas o enfermedades en Sinaloa.</w:t>
      </w:r>
    </w:p>
    <w:p w14:paraId="7198C71E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Riesgo de que USDA no regrese en el corto plazo el estatus zoosanitario de Sinaloa (Acreditado preparatorio).</w:t>
      </w:r>
    </w:p>
    <w:p w14:paraId="0D1BB1E7" w14:textId="77777777" w:rsidR="00C918AE" w:rsidRDefault="00C918AE" w:rsidP="00C918AE">
      <w:pPr>
        <w:pStyle w:val="Prrafodelista"/>
        <w:numPr>
          <w:ilvl w:val="0"/>
          <w:numId w:val="8"/>
        </w:numPr>
        <w:spacing w:line="276" w:lineRule="auto"/>
        <w:jc w:val="both"/>
      </w:pPr>
      <w:r>
        <w:t>Pérdida de mercado internacional en exportación de ganado en pie por no recuperar el estatus zoosanitario.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5459A1FA" w14:textId="77777777" w:rsidR="00C918AE" w:rsidRPr="00C918AE" w:rsidRDefault="00C918AE" w:rsidP="00C918AE">
      <w:pPr>
        <w:spacing w:after="0" w:line="276" w:lineRule="auto"/>
        <w:ind w:left="284"/>
        <w:jc w:val="both"/>
        <w:rPr>
          <w:lang w:val="es-ES"/>
        </w:rPr>
      </w:pPr>
      <w:r w:rsidRPr="00C918AE">
        <w:rPr>
          <w:lang w:val="es-ES"/>
        </w:rPr>
        <w:t>Es conveniente revisar detenidamente los objetivos del programa y si las actividades y tareas que se desarrollan por parte de la estructura operativa permiten generar indicadores de resultados y de gestión como los plasmados en la MIR 2022. A lo observado y descrito en esta evaluación, la UR identifica que algunos indicadores no tienen correspondencia con las acciones o actividades que se desarrollan. Por ello, es conveniente la construcción de nuevos indicadores más acordes a lo que entrega realmente el programa.</w:t>
      </w:r>
    </w:p>
    <w:p w14:paraId="31F36EB1" w14:textId="0DA7D35B" w:rsidR="00113BCD" w:rsidRDefault="00C918AE" w:rsidP="00C918AE">
      <w:pPr>
        <w:spacing w:after="0" w:line="276" w:lineRule="auto"/>
        <w:ind w:left="284"/>
        <w:jc w:val="both"/>
        <w:rPr>
          <w:lang w:val="es-ES"/>
        </w:rPr>
      </w:pPr>
      <w:r w:rsidRPr="00C918AE">
        <w:rPr>
          <w:lang w:val="es-ES"/>
        </w:rPr>
        <w:lastRenderedPageBreak/>
        <w:t>Es de relevancia señalar que el programa tiene como modalidad presupuestaria “S” la cual está sujeta a Reglas de Operación (ROP), sin embargo, dicho Pp no cuenta con sus respectivas ROP, por lo tanto, se sugiere cambiar dicha modalidad.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5F2B2226" w14:textId="77777777" w:rsidR="00C918AE" w:rsidRDefault="00C918AE" w:rsidP="00C918A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Capacitación a los Oficiales Estatales para la mejora de sus funciones y aplicación de lineamientos y normatividad en vigilancia e inspección de cargamentos agropecuarios.</w:t>
      </w:r>
    </w:p>
    <w:p w14:paraId="14C9E353" w14:textId="77777777" w:rsidR="00C918AE" w:rsidRDefault="00C918AE" w:rsidP="00C918A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por parte de la dirección, (DISI) evaluaciones de desempeño de los oficiales y dar un seguimiento puntual para identificar sus áreas de oportunidad y establecer las mejoras necesarias.</w:t>
      </w:r>
    </w:p>
    <w:p w14:paraId="2022A0A0" w14:textId="77777777" w:rsidR="00C918AE" w:rsidRDefault="00C918AE" w:rsidP="00C918A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Eficientar las acciones de supervisión a unidades de producción internas (corrales de engorda, huertos, empacadoras, agroindustrias, rastros, etc.).</w:t>
      </w:r>
    </w:p>
    <w:p w14:paraId="6B78D9D0" w14:textId="77777777" w:rsidR="00C918AE" w:rsidRDefault="00C918AE" w:rsidP="00C918A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nuevas rutas de vigilancia e inspección con el fin de evitar la introducción de ganado bovino y productos agropecuarios sin las medidas sanitarias exigibles, aplicando la ley e infracciones a los productores o comercializadores que cometan estas infracciones.</w:t>
      </w:r>
    </w:p>
    <w:p w14:paraId="1648E98A" w14:textId="77777777" w:rsidR="00C918AE" w:rsidRDefault="00C918AE" w:rsidP="00C918A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Efectuar mejoras en las instalaciones de los Puntos de Verificación e Inspección, así como aumentar el parque vehicular para lograr una mayor cobertura en las rutas itinerantes.</w:t>
      </w:r>
    </w:p>
    <w:p w14:paraId="0634190B" w14:textId="77777777" w:rsidR="00C918AE" w:rsidRDefault="00C918AE" w:rsidP="00C918A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Redefinir la población potencial, objetivo y atendida del Pp.</w:t>
      </w:r>
    </w:p>
    <w:p w14:paraId="17B18088" w14:textId="1D697853" w:rsidR="00C918AE" w:rsidRDefault="00C918AE" w:rsidP="00C918A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Cuantificar la población atendida (ya sean apoyos y/o servicios otorgados, los productores agropecuarios beneficiados) así como su ubicación geográfica por municipios.</w:t>
      </w:r>
    </w:p>
    <w:p w14:paraId="7239B841" w14:textId="0660F3FE" w:rsidR="00F36157" w:rsidRDefault="00F36157" w:rsidP="00C918A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rPr>
          <w:lang w:val="es-ES"/>
        </w:rPr>
        <w:t>Cambiar de modalidad presupuestaria el Pp.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92179F" w:rsidP="006E538E">
            <w:pPr>
              <w:spacing w:after="0" w:line="276" w:lineRule="auto"/>
              <w:ind w:left="179"/>
            </w:pPr>
            <w:hyperlink r:id="rId8" w:history="1">
              <w:r w:rsidR="006E538E"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79BEA0C6" w:rsidR="007C4CD6" w:rsidRPr="00521401" w:rsidRDefault="00C918AE" w:rsidP="00521401">
            <w:pPr>
              <w:spacing w:after="0" w:line="276" w:lineRule="auto"/>
              <w:ind w:left="179"/>
            </w:pPr>
            <w:r>
              <w:t>Sanidad e Inocuidad Agroalimentaria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29DEC1DE" w:rsidR="007C4CD6" w:rsidRPr="007C4CD6" w:rsidRDefault="00C918AE" w:rsidP="00521401">
            <w:pPr>
              <w:spacing w:after="0" w:line="276" w:lineRule="auto"/>
              <w:ind w:left="179"/>
            </w:pPr>
            <w:r>
              <w:t>SEA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lastRenderedPageBreak/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35E1C92A" w:rsidR="007C4CD6" w:rsidRPr="007C4CD6" w:rsidRDefault="00C918AE" w:rsidP="00C918AE">
            <w:pPr>
              <w:spacing w:after="0" w:line="276" w:lineRule="auto"/>
              <w:ind w:left="179"/>
            </w:pPr>
            <w:r w:rsidRPr="00C918AE">
              <w:t xml:space="preserve">Secretaría </w:t>
            </w:r>
            <w:r>
              <w:t>d</w:t>
            </w:r>
            <w:r w:rsidRPr="00C918AE">
              <w:t xml:space="preserve">e Agricultura </w:t>
            </w:r>
            <w:r>
              <w:t>y</w:t>
            </w:r>
            <w:r w:rsidRPr="00C918AE">
              <w:t xml:space="preserve"> Ganadería</w:t>
            </w:r>
            <w:r>
              <w:t xml:space="preserve"> (SAyG)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7246D9D7" w:rsidR="005A28B9" w:rsidRPr="00A16BE7" w:rsidRDefault="00C918AE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B81100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495A5B27" w:rsidR="00090637" w:rsidRPr="00090637" w:rsidRDefault="00C918AE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6002FE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0F7030A5" w:rsidR="005065B9" w:rsidRPr="00521401" w:rsidRDefault="006002FE" w:rsidP="005065B9">
            <w:pPr>
              <w:spacing w:after="0" w:line="276" w:lineRule="auto"/>
              <w:ind w:left="179"/>
            </w:pPr>
            <w:r w:rsidRPr="00836E4F">
              <w:t>Alberto Valle Contreras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6002FE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2D68F121" w:rsidR="00A4624B" w:rsidRPr="007301C5" w:rsidRDefault="0092179F" w:rsidP="00A4624B">
            <w:pPr>
              <w:spacing w:after="0" w:line="276" w:lineRule="auto"/>
              <w:ind w:left="179"/>
            </w:pPr>
            <w:hyperlink r:id="rId9" w:history="1">
              <w:r w:rsidR="006002FE" w:rsidRPr="00571D22">
                <w:rPr>
                  <w:rStyle w:val="Hipervnculo"/>
                </w:rPr>
                <w:t>albertovalle.disi@gmail.com</w:t>
              </w:r>
            </w:hyperlink>
            <w:r w:rsidR="006002FE"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6002FE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7A210DE7" w:rsidR="004E1FF7" w:rsidRPr="007301C5" w:rsidRDefault="00CF36EF" w:rsidP="004E1FF7">
            <w:pPr>
              <w:spacing w:after="0" w:line="276" w:lineRule="auto"/>
              <w:ind w:left="179"/>
            </w:pPr>
            <w:r w:rsidRPr="00CF36EF">
              <w:t>Dirección de Innovación, Sanidad e Inocuidad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6002FE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6F6CAF6F" w:rsidR="004E1FF7" w:rsidRPr="007301C5" w:rsidRDefault="006002FE" w:rsidP="006002FE">
            <w:pPr>
              <w:spacing w:after="0" w:line="276" w:lineRule="auto"/>
              <w:ind w:left="179"/>
            </w:pPr>
            <w:r w:rsidRPr="00836E4F">
              <w:t>667 750</w:t>
            </w:r>
            <w:r>
              <w:t xml:space="preserve"> </w:t>
            </w:r>
            <w:r w:rsidRPr="00836E4F">
              <w:t>70</w:t>
            </w:r>
            <w:r>
              <w:t xml:space="preserve"> </w:t>
            </w:r>
            <w:r w:rsidRPr="00836E4F">
              <w:t xml:space="preserve">00 </w:t>
            </w:r>
            <w:r>
              <w:t>E</w:t>
            </w:r>
            <w:r w:rsidRPr="00836E4F">
              <w:t>xt. 40198</w:t>
            </w:r>
          </w:p>
        </w:tc>
      </w:tr>
    </w:tbl>
    <w:p w14:paraId="618D093C" w14:textId="77777777" w:rsidR="006F5149" w:rsidRPr="006002FE" w:rsidRDefault="006F5149" w:rsidP="00090637">
      <w:pPr>
        <w:spacing w:after="0" w:line="276" w:lineRule="auto"/>
        <w:jc w:val="both"/>
        <w:rPr>
          <w:sz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3272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3272F" w:rsidRPr="00866990" w:rsidRDefault="00A3272F" w:rsidP="00A3272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(especificar):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652DB4F3" w:rsidR="00A3272F" w:rsidRPr="008C7AE3" w:rsidRDefault="00A3272F" w:rsidP="00A3272F">
            <w:pPr>
              <w:spacing w:after="0" w:line="240" w:lineRule="auto"/>
              <w:jc w:val="both"/>
              <w:rPr>
                <w:sz w:val="20"/>
              </w:rPr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A3272F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08E99FA8" w:rsidR="00A3272F" w:rsidRPr="00866990" w:rsidRDefault="00A3272F" w:rsidP="00A3272F">
            <w:pPr>
              <w:spacing w:after="0" w:line="276" w:lineRule="auto"/>
              <w:ind w:left="179"/>
            </w:pPr>
            <w:r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A3272F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20F645A4" w:rsidR="00A3272F" w:rsidRPr="00866990" w:rsidRDefault="00A3272F" w:rsidP="00000EEB">
            <w:pPr>
              <w:spacing w:after="0" w:line="276" w:lineRule="auto"/>
              <w:ind w:left="179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A3272F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5FEDBAD1" w:rsidR="00A3272F" w:rsidRPr="00866990" w:rsidRDefault="00A3272F" w:rsidP="00A3272F">
            <w:pPr>
              <w:spacing w:after="0" w:line="276" w:lineRule="auto"/>
              <w:ind w:left="179"/>
            </w:pPr>
            <w:r w:rsidRPr="00E02DCC">
              <w:t>Recurso estatal</w:t>
            </w:r>
          </w:p>
        </w:tc>
      </w:tr>
    </w:tbl>
    <w:p w14:paraId="199D17D1" w14:textId="77777777" w:rsidR="00000EEB" w:rsidRDefault="00000EEB">
      <w:pPr>
        <w:spacing w:after="0" w:line="240" w:lineRule="auto"/>
        <w:rPr>
          <w:sz w:val="20"/>
        </w:rPr>
      </w:pPr>
      <w:bookmarkStart w:id="0" w:name="_GoBack"/>
      <w:bookmarkEnd w:id="0"/>
      <w:r>
        <w:rPr>
          <w:sz w:val="20"/>
        </w:rPr>
        <w:br w:type="page"/>
      </w:r>
    </w:p>
    <w:p w14:paraId="0085092A" w14:textId="77777777" w:rsidR="002C2D3A" w:rsidRPr="006002FE" w:rsidRDefault="002C2D3A" w:rsidP="008C7AE3">
      <w:pPr>
        <w:spacing w:after="0" w:line="240" w:lineRule="auto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6002FE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6C94A" w14:textId="77777777" w:rsidR="0092179F" w:rsidRDefault="0092179F" w:rsidP="008E5209">
      <w:pPr>
        <w:spacing w:after="0" w:line="240" w:lineRule="auto"/>
      </w:pPr>
      <w:r>
        <w:separator/>
      </w:r>
    </w:p>
  </w:endnote>
  <w:endnote w:type="continuationSeparator" w:id="0">
    <w:p w14:paraId="4A48BEB0" w14:textId="77777777" w:rsidR="0092179F" w:rsidRDefault="0092179F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57C6BEE5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00EEB">
          <w:rPr>
            <w:b/>
            <w:bCs/>
            <w:noProof/>
            <w:sz w:val="18"/>
            <w:szCs w:val="18"/>
          </w:rPr>
          <w:t>6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1FA5C0F4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00EEB" w:rsidRPr="00000EEB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60C73" w14:textId="77777777" w:rsidR="0092179F" w:rsidRDefault="0092179F" w:rsidP="008E5209">
      <w:pPr>
        <w:spacing w:after="0" w:line="240" w:lineRule="auto"/>
      </w:pPr>
      <w:r>
        <w:separator/>
      </w:r>
    </w:p>
  </w:footnote>
  <w:footnote w:type="continuationSeparator" w:id="0">
    <w:p w14:paraId="5D1549CC" w14:textId="77777777" w:rsidR="0092179F" w:rsidRDefault="0092179F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67pt;height:595.5pt" o:bullet="t">
        <v:imagedata r:id="rId1" o:title="03"/>
      </v:shape>
    </w:pict>
  </w:numPicBullet>
  <w:numPicBullet w:numPicBulletId="1">
    <w:pict>
      <v:shape id="_x0000_i1033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DDD66B1"/>
    <w:multiLevelType w:val="hybridMultilevel"/>
    <w:tmpl w:val="B76E68C8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3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4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4"/>
  </w:num>
  <w:num w:numId="2">
    <w:abstractNumId w:val="22"/>
  </w:num>
  <w:num w:numId="3">
    <w:abstractNumId w:val="8"/>
  </w:num>
  <w:num w:numId="4">
    <w:abstractNumId w:val="20"/>
  </w:num>
  <w:num w:numId="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>
    <w:abstractNumId w:val="28"/>
  </w:num>
  <w:num w:numId="7">
    <w:abstractNumId w:val="29"/>
  </w:num>
  <w:num w:numId="8">
    <w:abstractNumId w:val="30"/>
  </w:num>
  <w:num w:numId="9">
    <w:abstractNumId w:val="21"/>
  </w:num>
  <w:num w:numId="10">
    <w:abstractNumId w:val="13"/>
  </w:num>
  <w:num w:numId="11">
    <w:abstractNumId w:val="15"/>
  </w:num>
  <w:num w:numId="12">
    <w:abstractNumId w:val="27"/>
  </w:num>
  <w:num w:numId="13">
    <w:abstractNumId w:val="26"/>
  </w:num>
  <w:num w:numId="14">
    <w:abstractNumId w:val="23"/>
  </w:num>
  <w:num w:numId="15">
    <w:abstractNumId w:val="17"/>
  </w:num>
  <w:num w:numId="16">
    <w:abstractNumId w:val="4"/>
  </w:num>
  <w:num w:numId="17">
    <w:abstractNumId w:val="7"/>
  </w:num>
  <w:num w:numId="18">
    <w:abstractNumId w:val="18"/>
  </w:num>
  <w:num w:numId="19">
    <w:abstractNumId w:val="16"/>
  </w:num>
  <w:num w:numId="20">
    <w:abstractNumId w:val="5"/>
  </w:num>
  <w:num w:numId="21">
    <w:abstractNumId w:val="3"/>
  </w:num>
  <w:num w:numId="22">
    <w:abstractNumId w:val="14"/>
  </w:num>
  <w:num w:numId="23">
    <w:abstractNumId w:val="25"/>
  </w:num>
  <w:num w:numId="24">
    <w:abstractNumId w:val="12"/>
  </w:num>
  <w:num w:numId="25">
    <w:abstractNumId w:val="19"/>
  </w:num>
  <w:num w:numId="26">
    <w:abstractNumId w:val="9"/>
  </w:num>
  <w:num w:numId="27">
    <w:abstractNumId w:val="11"/>
  </w:num>
  <w:num w:numId="28">
    <w:abstractNumId w:val="0"/>
  </w:num>
  <w:num w:numId="29">
    <w:abstractNumId w:val="10"/>
  </w:num>
  <w:num w:numId="30">
    <w:abstractNumId w:val="1"/>
  </w:num>
  <w:num w:numId="3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0EEB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3B5B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2F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C7AE3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179F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272F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18AE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36EF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157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bertovalle.disi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DC9B-0F8B-4CF4-A3E0-CD7EB9CA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</TotalTime>
  <Pages>6</Pages>
  <Words>1826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3</cp:revision>
  <cp:lastPrinted>2024-08-22T20:01:00Z</cp:lastPrinted>
  <dcterms:created xsi:type="dcterms:W3CDTF">2024-08-22T20:00:00Z</dcterms:created>
  <dcterms:modified xsi:type="dcterms:W3CDTF">2024-08-22T20:01:00Z</dcterms:modified>
</cp:coreProperties>
</file>